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60" w:rsidRDefault="00D83960">
      <w:pPr>
        <w:rPr>
          <w:sz w:val="24"/>
          <w:szCs w:val="24"/>
        </w:rPr>
      </w:pPr>
    </w:p>
    <w:p w:rsidR="00D74AC0" w:rsidRPr="00D83960" w:rsidRDefault="00D83960">
      <w:pPr>
        <w:rPr>
          <w:sz w:val="24"/>
          <w:szCs w:val="24"/>
        </w:rPr>
      </w:pPr>
      <w:r>
        <w:rPr>
          <w:sz w:val="24"/>
          <w:szCs w:val="24"/>
        </w:rPr>
        <w:t xml:space="preserve">RUBRICA  VALUTATIVA               </w:t>
      </w:r>
      <w:r w:rsidR="00D433C1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</w:t>
      </w:r>
      <w:r w:rsidR="003F6396">
        <w:rPr>
          <w:b/>
          <w:sz w:val="24"/>
          <w:szCs w:val="24"/>
          <w:u w:val="single"/>
        </w:rPr>
        <w:t>S</w:t>
      </w:r>
      <w:r w:rsidR="009A1E87">
        <w:rPr>
          <w:b/>
          <w:sz w:val="24"/>
          <w:szCs w:val="24"/>
          <w:u w:val="single"/>
        </w:rPr>
        <w:t>CIENZE</w:t>
      </w:r>
      <w:r>
        <w:rPr>
          <w:sz w:val="24"/>
          <w:szCs w:val="24"/>
        </w:rPr>
        <w:t xml:space="preserve">   </w:t>
      </w:r>
      <w:r w:rsidR="00D433C1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Scuol</w:t>
      </w:r>
      <w:r w:rsidR="003F6396">
        <w:rPr>
          <w:sz w:val="24"/>
          <w:szCs w:val="24"/>
        </w:rPr>
        <w:t>a  primaria</w:t>
      </w:r>
      <w:r w:rsidR="0054318E">
        <w:rPr>
          <w:sz w:val="24"/>
          <w:szCs w:val="24"/>
        </w:rPr>
        <w:t xml:space="preserve">    </w:t>
      </w:r>
      <w:r w:rsidR="00D433C1">
        <w:rPr>
          <w:sz w:val="24"/>
          <w:szCs w:val="24"/>
        </w:rPr>
        <w:t xml:space="preserve">      </w:t>
      </w:r>
      <w:r w:rsidR="0054318E">
        <w:rPr>
          <w:sz w:val="24"/>
          <w:szCs w:val="24"/>
        </w:rPr>
        <w:t xml:space="preserve">Classe    </w:t>
      </w:r>
      <w:r w:rsidR="003F6396">
        <w:rPr>
          <w:sz w:val="24"/>
          <w:szCs w:val="24"/>
        </w:rPr>
        <w:t>I</w:t>
      </w:r>
    </w:p>
    <w:tbl>
      <w:tblPr>
        <w:tblStyle w:val="Grigliatabella"/>
        <w:tblW w:w="0" w:type="auto"/>
        <w:tblLook w:val="04A0"/>
      </w:tblPr>
      <w:tblGrid>
        <w:gridCol w:w="1624"/>
        <w:gridCol w:w="1566"/>
        <w:gridCol w:w="1881"/>
        <w:gridCol w:w="1555"/>
        <w:gridCol w:w="1373"/>
        <w:gridCol w:w="1365"/>
        <w:gridCol w:w="1718"/>
        <w:gridCol w:w="1713"/>
        <w:gridCol w:w="1708"/>
      </w:tblGrid>
      <w:tr w:rsidR="009E309C" w:rsidTr="00EF6AED">
        <w:trPr>
          <w:trHeight w:val="3005"/>
        </w:trPr>
        <w:tc>
          <w:tcPr>
            <w:tcW w:w="0" w:type="auto"/>
          </w:tcPr>
          <w:p w:rsidR="00B74ADC" w:rsidRPr="00D83960" w:rsidRDefault="00B74ADC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DIMENSIONI</w:t>
            </w:r>
          </w:p>
          <w:p w:rsidR="00B74ADC" w:rsidRPr="00D83960" w:rsidRDefault="00B74ADC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DI  COMPETENZA</w:t>
            </w:r>
          </w:p>
          <w:p w:rsidR="00B74ADC" w:rsidRDefault="00B74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Quali  aspetti  considero? )</w:t>
            </w: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Pr="00001680" w:rsidRDefault="009A1E8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ESPLORARE E DESCRIVERE OGGETTI E MATERIALI</w:t>
            </w:r>
          </w:p>
        </w:tc>
        <w:tc>
          <w:tcPr>
            <w:tcW w:w="0" w:type="auto"/>
          </w:tcPr>
          <w:p w:rsidR="00B74ADC" w:rsidRPr="00D83960" w:rsidRDefault="00B74ADC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CRITERI</w:t>
            </w:r>
          </w:p>
          <w:p w:rsidR="00B74ADC" w:rsidRDefault="00B74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Cosa  valuto ?)</w:t>
            </w: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Pr="00001680" w:rsidRDefault="009E3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Capacità di classificazione.</w:t>
            </w:r>
          </w:p>
        </w:tc>
        <w:tc>
          <w:tcPr>
            <w:tcW w:w="0" w:type="auto"/>
          </w:tcPr>
          <w:p w:rsidR="00B74ADC" w:rsidRPr="00D83960" w:rsidRDefault="00B74ADC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OBIETTIVI  DI</w:t>
            </w:r>
          </w:p>
          <w:p w:rsidR="00B74ADC" w:rsidRPr="00D83960" w:rsidRDefault="00B74ADC">
            <w:pPr>
              <w:rPr>
                <w:sz w:val="24"/>
                <w:szCs w:val="24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APPRENDIMENTO</w:t>
            </w: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Pr="00D83960" w:rsidRDefault="009A1E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Ordinare corpi in base alle loro proprietà di leggerezza, durezza, fragilità</w:t>
            </w:r>
          </w:p>
        </w:tc>
        <w:tc>
          <w:tcPr>
            <w:tcW w:w="0" w:type="auto"/>
            <w:vMerge w:val="restart"/>
          </w:tcPr>
          <w:p w:rsidR="00B74ADC" w:rsidRPr="00E35D60" w:rsidRDefault="00B74ADC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</w:t>
            </w:r>
            <w:r w:rsidR="00E35D60">
              <w:rPr>
                <w:b/>
                <w:sz w:val="20"/>
                <w:szCs w:val="20"/>
              </w:rPr>
              <w:t xml:space="preserve">     </w:t>
            </w:r>
            <w:r w:rsidR="00E35D60">
              <w:rPr>
                <w:b/>
                <w:sz w:val="24"/>
                <w:szCs w:val="24"/>
              </w:rPr>
              <w:t>5</w:t>
            </w:r>
          </w:p>
          <w:p w:rsidR="00B74ADC" w:rsidRDefault="00B74ADC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                         </w:t>
            </w:r>
          </w:p>
          <w:p w:rsidR="00B74ADC" w:rsidRDefault="00B74ADC">
            <w:pPr>
              <w:rPr>
                <w:b/>
                <w:sz w:val="24"/>
                <w:szCs w:val="24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E35D60" w:rsidRDefault="00E35D60">
            <w:pPr>
              <w:rPr>
                <w:sz w:val="20"/>
                <w:szCs w:val="20"/>
              </w:rPr>
            </w:pPr>
          </w:p>
          <w:p w:rsidR="00B74ADC" w:rsidRPr="0077163D" w:rsidRDefault="00B74A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 raggiunto solo in parte gli obiettivi proposti, evidenziando una non sufficiente padronanza.</w:t>
            </w: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Pr="0077163D" w:rsidRDefault="00B74ADC" w:rsidP="0071085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B74ADC" w:rsidRDefault="00B74A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6</w:t>
            </w:r>
          </w:p>
          <w:p w:rsidR="00B74ADC" w:rsidRDefault="00B74ADC">
            <w:pPr>
              <w:rPr>
                <w:b/>
                <w:sz w:val="24"/>
                <w:szCs w:val="24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Pr="00B74ADC" w:rsidRDefault="00B74ADC">
            <w:pPr>
              <w:rPr>
                <w:sz w:val="20"/>
                <w:szCs w:val="20"/>
              </w:rPr>
            </w:pPr>
            <w:r w:rsidRPr="00B74ADC">
              <w:rPr>
                <w:sz w:val="20"/>
                <w:szCs w:val="20"/>
              </w:rPr>
              <w:t>Ha raggiunto tutti gli obiettivi con sufficiente padronanza.</w:t>
            </w: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Pr="00761332" w:rsidRDefault="00B74ADC" w:rsidP="00164A1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B74ADC" w:rsidRPr="00E35D60" w:rsidRDefault="00B74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7</w:t>
            </w: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Pr="00B74ADC" w:rsidRDefault="00B74A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 raggiunto tutti gli obiettivi con discreta padronanza.</w:t>
            </w: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Pr="00D71C5D" w:rsidRDefault="00B74ADC" w:rsidP="00954BF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B74ADC" w:rsidRDefault="00B74A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8</w:t>
            </w: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Pr="00B74ADC" w:rsidRDefault="00B74A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 raggiunto tutti gli obiettivi con buona padronanza e con iniziale capacità di trasferimento e di elaborazione di ciò che ha appreso.</w:t>
            </w: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Pr="00D71C5D" w:rsidRDefault="00B74ADC" w:rsidP="009122C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B74ADC" w:rsidRDefault="00B74A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9</w:t>
            </w: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Pr="00B74ADC" w:rsidRDefault="00B74A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 raggiunto tutti gli obiettivi con piena padronanza e con buona capacità di trasferimento e di elaborazione di ciò che ha appreso.</w:t>
            </w: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Pr="009A49C6" w:rsidRDefault="00B74ADC" w:rsidP="00F2521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B74ADC" w:rsidRDefault="00B74ADC" w:rsidP="0076133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</w:t>
            </w:r>
            <w:r>
              <w:rPr>
                <w:b/>
                <w:sz w:val="24"/>
                <w:szCs w:val="24"/>
              </w:rPr>
              <w:t>10</w:t>
            </w:r>
          </w:p>
          <w:p w:rsidR="00B74ADC" w:rsidRDefault="00B74ADC" w:rsidP="00761332">
            <w:pPr>
              <w:rPr>
                <w:sz w:val="20"/>
                <w:szCs w:val="20"/>
              </w:rPr>
            </w:pPr>
          </w:p>
          <w:p w:rsidR="00B74ADC" w:rsidRDefault="00B74ADC"/>
          <w:p w:rsidR="00B74ADC" w:rsidRDefault="00B74ADC" w:rsidP="00B74ADC">
            <w:pPr>
              <w:jc w:val="both"/>
              <w:rPr>
                <w:sz w:val="20"/>
                <w:szCs w:val="20"/>
              </w:rPr>
            </w:pPr>
          </w:p>
          <w:p w:rsidR="00B74ADC" w:rsidRDefault="00B74ADC" w:rsidP="00B74ADC">
            <w:pPr>
              <w:jc w:val="both"/>
              <w:rPr>
                <w:sz w:val="20"/>
                <w:szCs w:val="20"/>
              </w:rPr>
            </w:pPr>
          </w:p>
          <w:p w:rsidR="00B74ADC" w:rsidRDefault="00B74ADC" w:rsidP="00B74ADC">
            <w:pPr>
              <w:jc w:val="both"/>
              <w:rPr>
                <w:sz w:val="20"/>
                <w:szCs w:val="20"/>
              </w:rPr>
            </w:pPr>
          </w:p>
          <w:p w:rsidR="00B74ADC" w:rsidRDefault="00B74ADC" w:rsidP="00B74ADC">
            <w:pPr>
              <w:jc w:val="both"/>
              <w:rPr>
                <w:sz w:val="20"/>
                <w:szCs w:val="20"/>
              </w:rPr>
            </w:pPr>
          </w:p>
          <w:p w:rsidR="00B74ADC" w:rsidRDefault="00B74ADC" w:rsidP="00B74ADC">
            <w:pPr>
              <w:jc w:val="both"/>
              <w:rPr>
                <w:sz w:val="20"/>
                <w:szCs w:val="20"/>
              </w:rPr>
            </w:pPr>
          </w:p>
          <w:p w:rsidR="00B74ADC" w:rsidRDefault="00B74ADC" w:rsidP="00B74ADC">
            <w:pPr>
              <w:jc w:val="both"/>
              <w:rPr>
                <w:sz w:val="20"/>
                <w:szCs w:val="20"/>
              </w:rPr>
            </w:pPr>
          </w:p>
          <w:p w:rsidR="00B74ADC" w:rsidRDefault="00B74ADC" w:rsidP="00B74ADC">
            <w:pPr>
              <w:jc w:val="both"/>
              <w:rPr>
                <w:sz w:val="20"/>
                <w:szCs w:val="20"/>
              </w:rPr>
            </w:pPr>
          </w:p>
          <w:p w:rsidR="00B74ADC" w:rsidRDefault="00B74ADC" w:rsidP="00B74A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 raggiunto tutti gli obiettivi con ottima padronanza e con alta capacità di trasferimento e di elaborazione di ciò che ha appreso.</w:t>
            </w: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Pr="009A49C6" w:rsidRDefault="00B74ADC" w:rsidP="00571803">
            <w:pPr>
              <w:rPr>
                <w:sz w:val="20"/>
                <w:szCs w:val="20"/>
              </w:rPr>
            </w:pPr>
          </w:p>
        </w:tc>
      </w:tr>
      <w:tr w:rsidR="009E309C" w:rsidTr="00001680">
        <w:tc>
          <w:tcPr>
            <w:tcW w:w="0" w:type="auto"/>
          </w:tcPr>
          <w:p w:rsidR="00B74ADC" w:rsidRDefault="00B74ADC"/>
          <w:p w:rsidR="009A1E87" w:rsidRPr="00001680" w:rsidRDefault="009A1E8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OSSERVARE E SPERIMENTARE SUL CAMPO</w:t>
            </w:r>
          </w:p>
          <w:p w:rsidR="00B74ADC" w:rsidRDefault="00B74ADC"/>
        </w:tc>
        <w:tc>
          <w:tcPr>
            <w:tcW w:w="0" w:type="auto"/>
          </w:tcPr>
          <w:p w:rsidR="00B74ADC" w:rsidRDefault="00B74ADC">
            <w:pPr>
              <w:rPr>
                <w:sz w:val="20"/>
                <w:szCs w:val="20"/>
              </w:rPr>
            </w:pPr>
          </w:p>
          <w:p w:rsidR="00B74ADC" w:rsidRPr="009C6B50" w:rsidRDefault="009E3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Osservazione e conoscenza.</w:t>
            </w:r>
          </w:p>
        </w:tc>
        <w:tc>
          <w:tcPr>
            <w:tcW w:w="0" w:type="auto"/>
          </w:tcPr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9A1E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Elencare le caratteristiche di corpi noti e le parti che lo compongono</w:t>
            </w:r>
          </w:p>
          <w:p w:rsidR="00B74ADC" w:rsidRPr="00EF6AED" w:rsidRDefault="00B74AD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74ADC" w:rsidRPr="009937BB" w:rsidRDefault="00B74ADC" w:rsidP="0071085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74ADC" w:rsidRPr="00EA24F0" w:rsidRDefault="00B74ADC" w:rsidP="00164A1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74ADC" w:rsidRPr="00EA24F0" w:rsidRDefault="00B74ADC" w:rsidP="00954BF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74ADC" w:rsidRPr="00EA24F0" w:rsidRDefault="00B74ADC" w:rsidP="009122C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74ADC" w:rsidRPr="009A49C6" w:rsidRDefault="00B74ADC" w:rsidP="00F2521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74ADC" w:rsidRPr="009A49C6" w:rsidRDefault="00B74ADC" w:rsidP="00571803">
            <w:pPr>
              <w:rPr>
                <w:sz w:val="20"/>
                <w:szCs w:val="20"/>
              </w:rPr>
            </w:pPr>
          </w:p>
        </w:tc>
      </w:tr>
      <w:tr w:rsidR="009E309C" w:rsidTr="00001680">
        <w:tc>
          <w:tcPr>
            <w:tcW w:w="0" w:type="auto"/>
          </w:tcPr>
          <w:p w:rsidR="00B74ADC" w:rsidRDefault="00B74ADC"/>
          <w:p w:rsidR="00B74ADC" w:rsidRDefault="00B74ADC"/>
          <w:p w:rsidR="00B74ADC" w:rsidRDefault="00B74ADC"/>
          <w:p w:rsidR="00B74ADC" w:rsidRPr="00001680" w:rsidRDefault="009A1E8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L’UOMO I VIVENTI E L’AMBIENTE</w:t>
            </w:r>
          </w:p>
          <w:p w:rsidR="00B74ADC" w:rsidRDefault="00B74ADC"/>
        </w:tc>
        <w:tc>
          <w:tcPr>
            <w:tcW w:w="0" w:type="auto"/>
          </w:tcPr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9E3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Conoscenza dell’ambiente e degli esseri viventi e non viventi.</w:t>
            </w: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Pr="00B01BAD" w:rsidRDefault="00B74AD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9A1E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Esplorare ambienti mediante l’impiego sistematico e differenziato dei cinque sensi</w:t>
            </w: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Pr="00B01BAD" w:rsidRDefault="00B74AD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74ADC" w:rsidRPr="00776397" w:rsidRDefault="00B74AD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74ADC" w:rsidRPr="00776397" w:rsidRDefault="00B74AD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74ADC" w:rsidRPr="00776397" w:rsidRDefault="00B74AD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74ADC" w:rsidRPr="00776397" w:rsidRDefault="00B74AD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74ADC" w:rsidRPr="009A49C6" w:rsidRDefault="00B74AD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74ADC" w:rsidRPr="00D83960" w:rsidRDefault="00B74ADC">
            <w:pPr>
              <w:rPr>
                <w:sz w:val="20"/>
                <w:szCs w:val="20"/>
              </w:rPr>
            </w:pPr>
          </w:p>
        </w:tc>
      </w:tr>
    </w:tbl>
    <w:p w:rsidR="00D83960" w:rsidRPr="00001680" w:rsidRDefault="00D83960"/>
    <w:sectPr w:rsidR="00D83960" w:rsidRPr="00001680" w:rsidSect="00CA625E">
      <w:pgSz w:w="16838" w:h="11906" w:orient="landscape"/>
      <w:pgMar w:top="28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41840"/>
    <w:rsid w:val="000B214F"/>
    <w:rsid w:val="0010676F"/>
    <w:rsid w:val="0016183D"/>
    <w:rsid w:val="0016192D"/>
    <w:rsid w:val="001830EF"/>
    <w:rsid w:val="002003A2"/>
    <w:rsid w:val="00265AA1"/>
    <w:rsid w:val="0037131B"/>
    <w:rsid w:val="003F6396"/>
    <w:rsid w:val="00402BD1"/>
    <w:rsid w:val="00406E71"/>
    <w:rsid w:val="004C25AF"/>
    <w:rsid w:val="0054318E"/>
    <w:rsid w:val="00547F2E"/>
    <w:rsid w:val="005D2EFE"/>
    <w:rsid w:val="0064596F"/>
    <w:rsid w:val="006571D9"/>
    <w:rsid w:val="00685B78"/>
    <w:rsid w:val="006E0202"/>
    <w:rsid w:val="0075700D"/>
    <w:rsid w:val="00761332"/>
    <w:rsid w:val="0077163D"/>
    <w:rsid w:val="00776397"/>
    <w:rsid w:val="009937BB"/>
    <w:rsid w:val="009A1E87"/>
    <w:rsid w:val="009A49C6"/>
    <w:rsid w:val="009C6B50"/>
    <w:rsid w:val="009E309C"/>
    <w:rsid w:val="00A524F4"/>
    <w:rsid w:val="00A60805"/>
    <w:rsid w:val="00A939BD"/>
    <w:rsid w:val="00B01BAD"/>
    <w:rsid w:val="00B2028B"/>
    <w:rsid w:val="00B21C33"/>
    <w:rsid w:val="00B378DF"/>
    <w:rsid w:val="00B74ADC"/>
    <w:rsid w:val="00CA625E"/>
    <w:rsid w:val="00D433C1"/>
    <w:rsid w:val="00D52C49"/>
    <w:rsid w:val="00D71C5D"/>
    <w:rsid w:val="00D74AC0"/>
    <w:rsid w:val="00D83960"/>
    <w:rsid w:val="00E35D60"/>
    <w:rsid w:val="00E754B9"/>
    <w:rsid w:val="00EA24F0"/>
    <w:rsid w:val="00ED39F6"/>
    <w:rsid w:val="00EF6AED"/>
    <w:rsid w:val="00FA3114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37A7D4-AADE-4095-B186-89CD2E6F9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33</cp:revision>
  <dcterms:created xsi:type="dcterms:W3CDTF">2016-09-25T15:31:00Z</dcterms:created>
  <dcterms:modified xsi:type="dcterms:W3CDTF">2017-10-01T19:09:00Z</dcterms:modified>
</cp:coreProperties>
</file>